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b/>
          <w:bCs/>
          <w:color w:val="1D1D1F"/>
          <w:sz w:val="42"/>
          <w:szCs w:val="42"/>
        </w:rPr>
        <w:t xml:space="preserve">t.</w:t>
      </w:r>
      <w:r>
        <w:rPr>
          <w:rFonts w:ascii="Arial" w:cs="Arial" w:eastAsia="Arial" w:hAnsi="Arial"/>
          <w:color w:val="515154"/>
          <w:sz w:val="16"/>
          <w:szCs w:val="16"/>
        </w:rPr>
        <w:t xml:space="preserve">  /  CURRICULUM VITAE</w:t>
      </w:r>
    </w:p>
    <w:p>
      <w:pPr>
        <w:pStyle w:val="Title"/>
        <w:spacing w:after="70"/>
      </w:pPr>
      <w:r>
        <w:rPr>
          <w:rFonts w:ascii="Arial" w:cs="Arial" w:eastAsia="Arial" w:hAnsi="Arial"/>
          <w:b/>
          <w:bCs/>
          <w:color w:val="1D1D1F"/>
          <w:sz w:val="70"/>
          <w:szCs w:val="70"/>
        </w:rPr>
        <w:t xml:space="preserve">Tadeas Novotny.</w:t>
      </w:r>
    </w:p>
    <w:p>
      <w:pPr>
        <w:spacing w:after="70"/>
      </w:pPr>
      <w:r>
        <w:rPr>
          <w:rFonts w:ascii="Arial" w:cs="Arial" w:eastAsia="Arial" w:hAnsi="Arial"/>
          <w:color w:val="1D1D1F"/>
          <w:sz w:val="34"/>
          <w:szCs w:val="34"/>
        </w:rPr>
        <w:t xml:space="preserve">Marketer who codes.</w:t>
      </w:r>
    </w:p>
    <w:p>
      <w:pPr>
        <w:spacing w:after="160"/>
      </w:pPr>
      <w:r>
        <w:rPr>
          <w:rFonts w:ascii="Arial" w:cs="Arial" w:eastAsia="Arial" w:hAnsi="Arial"/>
          <w:color w:val="515154"/>
          <w:sz w:val="20"/>
          <w:szCs w:val="20"/>
        </w:rPr>
        <w:t xml:space="preserve">Marketing strategist · Developer · Creative</w:t>
      </w:r>
    </w:p>
    <w:p>
      <w:pPr>
        <w:spacing w:after="170"/>
      </w:pPr>
      <w:hyperlink w:history="1" r:id="rIdvtcdch0gt2nt9eh4ga9dx">
        <w:r>
          <w:rPr>
            <w:rFonts w:ascii="Arial" w:cs="Arial" w:eastAsia="Arial" w:hAnsi="Arial"/>
            <w:color w:val="0066CC"/>
            <w:sz w:val="18"/>
            <w:szCs w:val="18"/>
          </w:rPr>
          <w:t xml:space="preserve">work@tadeasn.com</w:t>
        </w:r>
      </w:hyperlink>
      <w:r>
        <w:rPr>
          <w:rFonts w:ascii="Arial" w:cs="Arial" w:eastAsia="Arial" w:hAnsi="Arial"/>
          <w:color w:val="1D1D1F"/>
          <w:sz w:val="18"/>
          <w:szCs w:val="18"/>
        </w:rPr>
        <w:t xml:space="preserve">  ·  </w:t>
      </w:r>
      <w:hyperlink w:history="1" r:id="rIdwhrzqdiao6qdrnz-os7lm">
        <w:r>
          <w:rPr>
            <w:rFonts w:ascii="Arial" w:cs="Arial" w:eastAsia="Arial" w:hAnsi="Arial"/>
            <w:color w:val="0066CC"/>
            <w:sz w:val="18"/>
            <w:szCs w:val="18"/>
          </w:rPr>
          <w:t xml:space="preserve">tadeasn.com</w:t>
        </w:r>
      </w:hyperlink>
      <w:r>
        <w:rPr>
          <w:rFonts w:ascii="Arial" w:cs="Arial" w:eastAsia="Arial" w:hAnsi="Arial"/>
          <w:color w:val="515154"/>
          <w:sz w:val="18"/>
          <w:szCs w:val="18"/>
        </w:rPr>
        <w:t xml:space="preserve">  ·  Brno, Czech Republic</w:t>
      </w:r>
    </w:p>
    <w:p>
      <w:pPr>
        <w:spacing w:after="220" w:line="280"/>
      </w:pPr>
      <w:r>
        <w:rPr>
          <w:rFonts w:ascii="Arial" w:cs="Arial" w:eastAsia="Arial" w:hAnsi="Arial"/>
          <w:color w:val="1D1D1F"/>
        </w:rPr>
        <w:t xml:space="preserve">I connect marketing strategy with hands-on building: campaigns, content, websites and internal tools. Alongside my studies at FIT VUT in Brno, I work across social media, paid advertising, video production and AI-powered products.</w:t>
      </w:r>
    </w:p>
    <w:p>
      <w:pPr>
        <w:pStyle w:val="Heading2"/>
        <w:keepNext/>
        <w:pBdr>
          <w:bottom w:val="single" w:color="E5E5E7" w:sz="4" w:space="5"/>
        </w:pBdr>
        <w:spacing w:after="130" w:before="140"/>
      </w:pPr>
      <w:r>
        <w:rPr>
          <w:rFonts w:ascii="Arial" w:cs="Arial" w:eastAsia="Arial" w:hAnsi="Arial"/>
          <w:b/>
          <w:bCs/>
          <w:color w:val="0066CC"/>
          <w:spacing w:val="14"/>
          <w:sz w:val="17"/>
          <w:szCs w:val="17"/>
        </w:rPr>
        <w:t xml:space="preserve">SELECTED EXPERIENCE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Outloud</w:t>
      </w:r>
    </w:p>
    <w:p>
      <w:pPr>
        <w:keepNext/>
        <w:spacing w:after="65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Strategist &amp; Social Media Manager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Developed marketing strategies, managed social content, wrote blogs and copy, and worked with analytics. Expanded into side-project strategy, monetization, UGC and AI-generated UGC.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Built Content Hub and internal automations, helping improve content management and giving the team clearer direction on what to create next.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MediaRise</w:t>
      </w:r>
    </w:p>
    <w:p>
      <w:pPr>
        <w:keepNext/>
        <w:spacing w:after="65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CEO &amp; Founder · Launched 2026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Founded a digital agency with Lukas Konarik to help local small and medium-sized businesses with websites, tools, apps, marketing and paid advertising.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Lead outreach through cold calls and email, alongside team coordination, client development and hands-on building.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Trigger Service</w:t>
      </w:r>
    </w:p>
    <w:p>
      <w:pPr>
        <w:keepNext/>
        <w:spacing w:after="65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Head of Media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Led digital marketing for a Brno shooting range: paid ads, social media, filming, production and post-production.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Helped gain thousands of followers across YouTube, TikTok and Instagram, and hundreds of thousands of views. Digital activity also contributed to leads and online purchases.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Freelancing</w:t>
      </w:r>
    </w:p>
    <w:p>
      <w:pPr>
        <w:keepNext/>
        <w:spacing w:after="65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Video Editor &amp; Digital Storyteller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Edited talking-head content and ads in Apple-inspired, cinematic and SaaS styles. Client videos reached millions of views across projects.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Ennedi Attic</w:t>
      </w:r>
    </w:p>
    <w:p>
      <w:pPr>
        <w:keepNext/>
        <w:spacing w:after="65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Real Estate Marketing &amp; Web Development · Ongoing collaboration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Run paid ads and create advertising content for property sales. A couple of properties have sold during the collaboration.</w:t>
      </w:r>
    </w:p>
    <w:p>
      <w:pPr>
        <w:pStyle w:val="ListParagraph"/>
        <w:numPr>
          <w:ilvl w:val="0"/>
          <w:numId w:val="2"/>
        </w:numPr>
        <w:spacing w:after="60" w:line="255"/>
      </w:pPr>
      <w:r>
        <w:rPr>
          <w:rFonts w:ascii="Arial" w:cs="Arial" w:eastAsia="Arial" w:hAnsi="Arial"/>
          <w:color w:val="515154"/>
          <w:sz w:val="19"/>
          <w:szCs w:val="19"/>
        </w:rPr>
        <w:t xml:space="preserve">Built the agency's website with property-listing management; not yet live. Gained experience marketing properties valued above $100,000.</w:t>
      </w:r>
    </w:p>
    <w:p>
      <w:pPr>
        <w:sectPr>
          <w:footerReference w:type="default" r:id="rId7"/>
          <w:pgSz w:w="11906" w:h="16838" w:orient="portrait"/>
          <w:pgMar w:top="850" w:right="1020" w:bottom="850" w:left="1020" w:header="708" w:footer="420" w:gutter="0"/>
          <w:pgNumType/>
          <w:docGrid w:linePitch="360"/>
        </w:sectPr>
      </w:pPr>
    </w:p>
    <w:p>
      <w:pPr>
        <w:spacing w:after="20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Tadeas Novotny / Projects &amp; capabilities</w:t>
      </w:r>
    </w:p>
    <w:p>
      <w:pPr>
        <w:pStyle w:val="Heading1"/>
        <w:spacing w:after="110"/>
      </w:pPr>
      <w:r>
        <w:rPr>
          <w:rFonts w:ascii="Arial" w:cs="Arial" w:eastAsia="Arial" w:hAnsi="Arial"/>
          <w:b/>
          <w:bCs/>
          <w:color w:val="1D1D1F"/>
          <w:sz w:val="46"/>
          <w:szCs w:val="46"/>
        </w:rPr>
        <w:t xml:space="preserve">Ideas into something real.</w:t>
      </w:r>
    </w:p>
    <w:p>
      <w:pPr>
        <w:spacing w:after="170"/>
      </w:pPr>
      <w:r>
        <w:rPr>
          <w:rFonts w:ascii="Arial" w:cs="Arial" w:eastAsia="Arial" w:hAnsi="Arial"/>
          <w:color w:val="1D1D1F"/>
        </w:rPr>
        <w:t xml:space="preserve">Selected products, client systems and creative collaborations.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Cherryy / Content Hub</w:t>
      </w:r>
    </w:p>
    <w:p>
      <w:pPr>
        <w:keepNext/>
        <w:spacing w:after="45"/>
      </w:pPr>
      <w:r>
        <w:rPr>
          <w:rFonts w:ascii="Arial" w:cs="Arial" w:eastAsia="Arial" w:hAnsi="Arial"/>
          <w:color w:val="515154"/>
          <w:sz w:val="17"/>
          <w:szCs w:val="17"/>
        </w:rPr>
        <w:t xml:space="preserve">In use at Outloud</w:t>
      </w:r>
    </w:p>
    <w:p>
      <w:pPr>
        <w:spacing w:after="100" w:line="25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Built the entire content-management tool for Outloud, then rebranded it as Cherryy for a future public offering. Worked with APIs, MCPs and Figma; API compatibility was the main technical challenge.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Prompt it</w:t>
      </w:r>
    </w:p>
    <w:p>
      <w:pPr>
        <w:keepNext/>
        <w:spacing w:after="45"/>
      </w:pPr>
      <w:r>
        <w:rPr>
          <w:rFonts w:ascii="Arial" w:cs="Arial" w:eastAsia="Arial" w:hAnsi="Arial"/>
          <w:color w:val="515154"/>
          <w:sz w:val="17"/>
          <w:szCs w:val="17"/>
        </w:rPr>
        <w:t xml:space="preserve">Live</w:t>
      </w:r>
    </w:p>
    <w:p>
      <w:pPr>
        <w:spacing w:after="100" w:line="25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Built an AI tool that turns a user's task into a detailed, tailored prompt. My first project integrating AI into the product itself.</w:t>
      </w:r>
      <w:r>
        <w:rPr>
          <w:rFonts w:ascii="Arial" w:cs="Arial" w:eastAsia="Arial" w:hAnsi="Arial"/>
          <w:color w:val="1D1D1F"/>
        </w:rPr>
        <w:t xml:space="preserve"> </w:t>
      </w:r>
      <w:hyperlink w:history="1" r:id="rIdqnsvzpkzvc56phmdnu1s1">
        <w:r>
          <w:rPr>
            <w:rFonts w:ascii="Arial" w:cs="Arial" w:eastAsia="Arial" w:hAnsi="Arial"/>
            <w:color w:val="0066CC"/>
            <w:sz w:val="18"/>
            <w:szCs w:val="18"/>
          </w:rPr>
          <w:t xml:space="preserve">makebetterprompt.com</w:t>
        </w:r>
      </w:hyperlink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Orlando4Babies</w:t>
      </w:r>
    </w:p>
    <w:p>
      <w:pPr>
        <w:keepNext/>
        <w:spacing w:after="45"/>
      </w:pPr>
      <w:r>
        <w:rPr>
          <w:rFonts w:ascii="Arial" w:cs="Arial" w:eastAsia="Arial" w:hAnsi="Arial"/>
          <w:color w:val="515154"/>
          <w:sz w:val="17"/>
          <w:szCs w:val="17"/>
        </w:rPr>
        <w:t xml:space="preserve">Built · Not launched</w:t>
      </w:r>
    </w:p>
    <w:p>
      <w:pPr>
        <w:spacing w:after="100" w:line="25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Built the complete e-shop and internal information system, including user roles and an admin panel for packing workflows. Learned to tackle complex systems from the fundamentals.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Trilobit</w:t>
      </w:r>
    </w:p>
    <w:p>
      <w:pPr>
        <w:keepNext/>
        <w:spacing w:after="45"/>
      </w:pPr>
      <w:r>
        <w:rPr>
          <w:rFonts w:ascii="Arial" w:cs="Arial" w:eastAsia="Arial" w:hAnsi="Arial"/>
          <w:color w:val="515154"/>
          <w:sz w:val="17"/>
          <w:szCs w:val="17"/>
        </w:rPr>
        <w:t xml:space="preserve">In development</w:t>
      </w:r>
    </w:p>
    <w:p>
      <w:pPr>
        <w:spacing w:after="100" w:line="25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Developing the entire website and reservation system for a Czech children's nonprofit. The reservation system is the central technical challenge.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Ninety</w:t>
      </w:r>
    </w:p>
    <w:p>
      <w:pPr>
        <w:keepNext/>
        <w:spacing w:after="45"/>
      </w:pPr>
      <w:r>
        <w:rPr>
          <w:rFonts w:ascii="Arial" w:cs="Arial" w:eastAsia="Arial" w:hAnsi="Arial"/>
          <w:color w:val="515154"/>
          <w:sz w:val="17"/>
          <w:szCs w:val="17"/>
        </w:rPr>
        <w:t xml:space="preserve">In development</w:t>
      </w:r>
    </w:p>
    <w:p>
      <w:pPr>
        <w:spacing w:after="100" w:line="25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Building a personalized game to track a 90-day self-improvement challenge, starting with the player's vision. Developing the App Store version and learning game design.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5second website</w:t>
      </w:r>
    </w:p>
    <w:p>
      <w:pPr>
        <w:keepNext/>
        <w:spacing w:after="45"/>
      </w:pPr>
      <w:r>
        <w:rPr>
          <w:rFonts w:ascii="Arial" w:cs="Arial" w:eastAsia="Arial" w:hAnsi="Arial"/>
          <w:color w:val="515154"/>
          <w:sz w:val="17"/>
          <w:szCs w:val="17"/>
        </w:rPr>
        <w:t xml:space="preserve">Project concluded</w:t>
      </w:r>
    </w:p>
    <w:p>
      <w:pPr>
        <w:spacing w:after="100" w:line="25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Developed the backend with extensive AI integration alongside Jindra Faborsky, who led frontend and business strategy. The project ended without a clear path to further collaboration or investment.</w:t>
      </w:r>
    </w:p>
    <w:p>
      <w:pPr>
        <w:pStyle w:val="Heading2"/>
        <w:keepNext/>
        <w:pBdr>
          <w:bottom w:val="single" w:color="E5E5E7" w:sz="4" w:space="5"/>
        </w:pBdr>
        <w:spacing w:after="130" w:before="140"/>
      </w:pPr>
      <w:r>
        <w:rPr>
          <w:rFonts w:ascii="Arial" w:cs="Arial" w:eastAsia="Arial" w:hAnsi="Arial"/>
          <w:b/>
          <w:bCs/>
          <w:color w:val="0066CC"/>
          <w:spacing w:val="14"/>
          <w:sz w:val="17"/>
          <w:szCs w:val="17"/>
        </w:rPr>
        <w:t xml:space="preserve">CREATIVE COLLABORATIONS</w:t>
      </w:r>
    </w:p>
    <w:p>
      <w:pPr>
        <w:spacing w:after="80" w:line="250"/>
      </w:pPr>
      <w:r>
        <w:rPr>
          <w:rFonts w:ascii="Arial" w:cs="Arial" w:eastAsia="Arial" w:hAnsi="Arial"/>
          <w:b/>
          <w:bCs/>
          <w:color w:val="1D1D1F"/>
          <w:sz w:val="18"/>
          <w:szCs w:val="18"/>
        </w:rPr>
        <w:t xml:space="preserve">Bai Chocolatier — </w:t>
      </w:r>
      <w:r>
        <w:rPr>
          <w:rFonts w:ascii="Arial" w:cs="Arial" w:eastAsia="Arial" w:hAnsi="Arial"/>
          <w:color w:val="515154"/>
          <w:sz w:val="18"/>
          <w:szCs w:val="18"/>
        </w:rPr>
        <w:t xml:space="preserve">Managed editors, post-production workflows and quality review. Together, we delivered 10 videos for a chocolate launch.</w:t>
      </w:r>
    </w:p>
    <w:p>
      <w:pPr>
        <w:spacing w:after="80" w:line="250"/>
      </w:pPr>
      <w:r>
        <w:rPr>
          <w:rFonts w:ascii="Arial" w:cs="Arial" w:eastAsia="Arial" w:hAnsi="Arial"/>
          <w:b/>
          <w:bCs/>
          <w:color w:val="1D1D1F"/>
          <w:sz w:val="18"/>
          <w:szCs w:val="18"/>
        </w:rPr>
        <w:t xml:space="preserve">ClosetScape — </w:t>
      </w:r>
      <w:r>
        <w:rPr>
          <w:rFonts w:ascii="Arial" w:cs="Arial" w:eastAsia="Arial" w:hAnsi="Arial"/>
          <w:color w:val="515154"/>
          <w:sz w:val="18"/>
          <w:szCs w:val="18"/>
        </w:rPr>
        <w:t xml:space="preserve">Created AI UGC at scale, then more realistic videos with Higgsfield. Managed social media to encourage App Store downloads.</w:t>
      </w:r>
    </w:p>
    <w:p>
      <w:pPr>
        <w:pStyle w:val="Heading2"/>
        <w:keepNext/>
        <w:pBdr>
          <w:bottom w:val="single" w:color="E5E5E7" w:sz="4" w:space="5"/>
        </w:pBdr>
        <w:spacing w:after="130" w:before="140"/>
      </w:pPr>
      <w:r>
        <w:rPr>
          <w:rFonts w:ascii="Arial" w:cs="Arial" w:eastAsia="Arial" w:hAnsi="Arial"/>
          <w:b/>
          <w:bCs/>
          <w:color w:val="0066CC"/>
          <w:spacing w:val="14"/>
          <w:sz w:val="17"/>
          <w:szCs w:val="17"/>
        </w:rPr>
        <w:t xml:space="preserve">EDUCATION</w:t>
      </w:r>
    </w:p>
    <w:p>
      <w:pPr>
        <w:pStyle w:val="Heading3"/>
        <w:keepNext/>
        <w:spacing w:after="40" w:before="100"/>
      </w:pPr>
      <w:r>
        <w:rPr>
          <w:rFonts w:ascii="Arial" w:cs="Arial" w:eastAsia="Arial" w:hAnsi="Arial"/>
          <w:b/>
          <w:bCs/>
          <w:color w:val="1D1D1F"/>
          <w:sz w:val="23"/>
          <w:szCs w:val="23"/>
        </w:rPr>
        <w:t xml:space="preserve">Brno University of Technology · FIT VUT</w:t>
      </w:r>
    </w:p>
    <w:p>
      <w:pPr>
        <w:spacing w:after="90" w:line="250"/>
      </w:pPr>
      <w:r>
        <w:rPr>
          <w:rFonts w:ascii="Arial" w:cs="Arial" w:eastAsia="Arial" w:hAnsi="Arial"/>
          <w:color w:val="515154"/>
          <w:sz w:val="18"/>
          <w:szCs w:val="18"/>
        </w:rPr>
        <w:t xml:space="preserve">Computer science studies. Bachelor's thesis focused on AI model training for teeth segmentation.</w:t>
      </w:r>
    </w:p>
    <w:p>
      <w:pPr>
        <w:pStyle w:val="Heading2"/>
        <w:keepNext/>
        <w:pBdr>
          <w:bottom w:val="single" w:color="E5E5E7" w:sz="4" w:space="5"/>
        </w:pBdr>
        <w:spacing w:after="130" w:before="140"/>
      </w:pPr>
      <w:r>
        <w:rPr>
          <w:rFonts w:ascii="Arial" w:cs="Arial" w:eastAsia="Arial" w:hAnsi="Arial"/>
          <w:b/>
          <w:bCs/>
          <w:color w:val="0066CC"/>
          <w:spacing w:val="14"/>
          <w:sz w:val="17"/>
          <w:szCs w:val="17"/>
        </w:rPr>
        <w:t xml:space="preserve">CAPABILITIES</w:t>
      </w:r>
    </w:p>
    <w:p>
      <w:pPr>
        <w:spacing w:after="60" w:line="250"/>
      </w:pPr>
      <w:r>
        <w:rPr>
          <w:rFonts w:ascii="Arial" w:cs="Arial" w:eastAsia="Arial" w:hAnsi="Arial"/>
          <w:b/>
          <w:bCs/>
          <w:color w:val="1D1D1F"/>
          <w:sz w:val="18"/>
          <w:szCs w:val="18"/>
        </w:rPr>
        <w:t xml:space="preserve">Marketing — </w:t>
      </w:r>
      <w:r>
        <w:rPr>
          <w:rFonts w:ascii="Arial" w:cs="Arial" w:eastAsia="Arial" w:hAnsi="Arial"/>
          <w:color w:val="515154"/>
          <w:sz w:val="18"/>
          <w:szCs w:val="18"/>
        </w:rPr>
        <w:t xml:space="preserve">Strategy, social media, paid ads, copywriting, analytics, UGC and outreach.</w:t>
      </w:r>
    </w:p>
    <w:p>
      <w:pPr>
        <w:spacing w:after="60" w:line="250"/>
      </w:pPr>
      <w:r>
        <w:rPr>
          <w:rFonts w:ascii="Arial" w:cs="Arial" w:eastAsia="Arial" w:hAnsi="Arial"/>
          <w:b/>
          <w:bCs/>
          <w:color w:val="1D1D1F"/>
          <w:sz w:val="18"/>
          <w:szCs w:val="18"/>
        </w:rPr>
        <w:t xml:space="preserve">Building — </w:t>
      </w:r>
      <w:r>
        <w:rPr>
          <w:rFonts w:ascii="Arial" w:cs="Arial" w:eastAsia="Arial" w:hAnsi="Arial"/>
          <w:color w:val="515154"/>
          <w:sz w:val="18"/>
          <w:szCs w:val="18"/>
        </w:rPr>
        <w:t xml:space="preserve">Websites, apps, internal tools, API integration, MCPs and workflow automation.</w:t>
      </w:r>
    </w:p>
    <w:p>
      <w:pPr>
        <w:spacing w:after="60" w:line="250"/>
      </w:pPr>
      <w:r>
        <w:rPr>
          <w:rFonts w:ascii="Arial" w:cs="Arial" w:eastAsia="Arial" w:hAnsi="Arial"/>
          <w:b/>
          <w:bCs/>
          <w:color w:val="1D1D1F"/>
          <w:sz w:val="18"/>
          <w:szCs w:val="18"/>
        </w:rPr>
        <w:t xml:space="preserve">Creative &amp; tools — </w:t>
      </w:r>
      <w:r>
        <w:rPr>
          <w:rFonts w:ascii="Arial" w:cs="Arial" w:eastAsia="Arial" w:hAnsi="Arial"/>
          <w:color w:val="515154"/>
          <w:sz w:val="18"/>
          <w:szCs w:val="18"/>
        </w:rPr>
        <w:t xml:space="preserve">Video editing, filmmaking, Figma, Higgsfield, Claude, GPT and Codex.</w:t>
      </w:r>
    </w:p>
    <w:sectPr>
      <w:footerReference w:type="default" r:id="rId8"/>
      <w:pgSz w:w="11906" w:h="16838" w:orient="portrait"/>
      <w:pgMar w:top="850" w:right="1020" w:bottom="850" w:left="1020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5E7" w:sz="4" w:space="6"/>
      </w:pBdr>
      <w:jc w:val="right"/>
    </w:pPr>
    <w:r>
      <w:rPr>
        <w:rFonts w:ascii="Arial" w:cs="Arial" w:eastAsia="Arial" w:hAnsi="Arial"/>
        <w:color w:val="515154"/>
        <w:sz w:val="16"/>
        <w:szCs w:val="16"/>
      </w:rPr>
      <w:t xml:space="preserve">Tadeas Novotny  ·  </w:t>
    </w:r>
    <w:r>
      <w:rPr>
        <w:color w:val="51515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5E7" w:sz="4" w:space="6"/>
      </w:pBdr>
      <w:jc w:val="right"/>
    </w:pPr>
    <w:r>
      <w:rPr>
        <w:rFonts w:ascii="Arial" w:cs="Arial" w:eastAsia="Arial" w:hAnsi="Arial"/>
        <w:color w:val="515154"/>
        <w:sz w:val="16"/>
        <w:szCs w:val="16"/>
      </w:rPr>
      <w:t xml:space="preserve">Tadeas Novotny  ·  </w:t>
    </w:r>
    <w:r>
      <w:rPr>
        <w:color w:val="51515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10" w:hanging="1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" w:cs="Helvetica Neue" w:eastAsia="Helvetica Neue" w:hAnsi="Helvetica Neue"/>
        <w:color w:val="1D1D1F"/>
        <w:sz w:val="20"/>
        <w:szCs w:val="20"/>
      </w:rPr>
    </w:rPrDefault>
    <w:pPrDefault>
      <w:pPr>
        <w:spacing w:after="100"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vtcdch0gt2nt9eh4ga9dx" Type="http://schemas.openxmlformats.org/officeDocument/2006/relationships/hyperlink" Target="mailto:work@tadeasn.com" TargetMode="External"/><Relationship Id="rIdwhrzqdiao6qdrnz-os7lm" Type="http://schemas.openxmlformats.org/officeDocument/2006/relationships/hyperlink" Target="https://tadeasn.com" TargetMode="External"/><Relationship Id="rIdqnsvzpkzvc56phmdnu1s1" Type="http://schemas.openxmlformats.org/officeDocument/2006/relationships/hyperlink" Target="https://makebetterprompt.com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Tadeas Novotny — Curriculum vitae</dc:title>
  <dc:creator>Tadeas Novotny</dc:creator>
  <dc:description>Marketing strategy, development and creative work</dc:description>
  <cp:lastModifiedBy>Un-named</cp:lastModifiedBy>
  <cp:revision>1</cp:revision>
  <dcterms:created xsi:type="dcterms:W3CDTF">2026-10-06T20:05:41.454Z</dcterms:created>
  <dcterms:modified xsi:type="dcterms:W3CDTF">2026-10-06T20:05:41.457Z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